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09" w:rsidRDefault="00915109" w:rsidP="009151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bookmarkStart w:id="0" w:name="_GoBack"/>
      <w:bookmarkEnd w:id="0"/>
    </w:p>
    <w:p w:rsidR="004829CD" w:rsidRPr="004829CD" w:rsidRDefault="004829CD" w:rsidP="0091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9CD">
        <w:rPr>
          <w:rFonts w:ascii="Arial" w:eastAsia="Times New Roman" w:hAnsi="Arial" w:cs="Arial"/>
          <w:sz w:val="24"/>
          <w:szCs w:val="24"/>
          <w:lang w:eastAsia="ru-RU"/>
        </w:rPr>
        <w:t>Эта страница создана в соответствии с приказом Федеральной службы по надзору в сфере образования и науки (</w:t>
      </w:r>
      <w:proofErr w:type="spellStart"/>
      <w:r w:rsidRPr="004829CD">
        <w:rPr>
          <w:rFonts w:ascii="Arial" w:eastAsia="Times New Roman" w:hAnsi="Arial" w:cs="Arial"/>
          <w:sz w:val="24"/>
          <w:szCs w:val="24"/>
          <w:lang w:eastAsia="ru-RU"/>
        </w:rPr>
        <w:t>Рособрнадзор</w:t>
      </w:r>
      <w:proofErr w:type="spellEnd"/>
      <w:r w:rsidRPr="004829CD">
        <w:rPr>
          <w:rFonts w:ascii="Arial" w:eastAsia="Times New Roman" w:hAnsi="Arial" w:cs="Arial"/>
          <w:sz w:val="24"/>
          <w:szCs w:val="24"/>
          <w:lang w:eastAsia="ru-RU"/>
        </w:rPr>
        <w:t>) от 29 мая 2014 г. № 785 г. Москва  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 В соответствии с ним главная страница этого подраздела должна содержать документы:</w:t>
      </w:r>
      <w:r w:rsidRPr="004829CD">
        <w:rPr>
          <w:rFonts w:ascii="Arial" w:eastAsia="Times New Roman" w:hAnsi="Arial" w:cs="Arial"/>
          <w:sz w:val="24"/>
          <w:szCs w:val="24"/>
          <w:lang w:eastAsia="ru-RU"/>
        </w:rPr>
        <w:br/>
        <w:t>а) в виде копий</w:t>
      </w:r>
      <w:proofErr w:type="gramEnd"/>
      <w:r w:rsidRPr="004829C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gramStart"/>
      <w:r w:rsidRPr="004829CD">
        <w:rPr>
          <w:rFonts w:ascii="Arial" w:eastAsia="Times New Roman" w:hAnsi="Arial" w:cs="Arial"/>
          <w:sz w:val="24"/>
          <w:szCs w:val="24"/>
          <w:lang w:eastAsia="ru-RU"/>
        </w:rPr>
        <w:t>устав образовательной организации; лицензия на осуществление образовательной деятельности (с приложениями); свидетельство о государственной аккредитации  (с приложениями); 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 локальные нормативные акты, предусмотренные частью 2 статьи 30 Федерального закона "Об образовании в Российской Федерации", правила внутреннего распорядка обучающихся, правила внутреннего трудового распорядка и коллективного договора;</w:t>
      </w:r>
      <w:proofErr w:type="gramEnd"/>
      <w:r w:rsidRPr="004829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б) отчет о результатах </w:t>
      </w:r>
      <w:proofErr w:type="spellStart"/>
      <w:r w:rsidRPr="004829CD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4829CD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4829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4829CD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proofErr w:type="gramEnd"/>
      <w:r w:rsidRPr="004829CD">
        <w:rPr>
          <w:rFonts w:ascii="Arial" w:eastAsia="Times New Roman" w:hAnsi="Arial" w:cs="Arial"/>
          <w:sz w:val="24"/>
          <w:szCs w:val="24"/>
          <w:lang w:eastAsia="ru-RU"/>
        </w:rPr>
        <w:t>  по каждой образовательной программе;</w:t>
      </w:r>
      <w:r w:rsidRPr="004829CD">
        <w:rPr>
          <w:rFonts w:ascii="Arial" w:eastAsia="Times New Roman" w:hAnsi="Arial" w:cs="Arial"/>
          <w:sz w:val="24"/>
          <w:szCs w:val="24"/>
          <w:lang w:eastAsia="ru-RU"/>
        </w:rPr>
        <w:br/>
        <w:t>г) предписания органов, осуществляющих государственный контроль (надзор) в сфере образования, отчеты об исполнении таких предписаний.</w:t>
      </w:r>
      <w:r w:rsidRPr="00482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29CD" w:rsidRPr="004829CD" w:rsidRDefault="004829CD" w:rsidP="0091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C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  <w:r w:rsidRPr="004829C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829CD">
        <w:rPr>
          <w:rFonts w:ascii="Arial" w:eastAsia="Times New Roman" w:hAnsi="Arial" w:cs="Arial"/>
          <w:color w:val="800000"/>
          <w:sz w:val="24"/>
          <w:szCs w:val="24"/>
          <w:lang w:val="en-US" w:eastAsia="ru-RU"/>
        </w:rPr>
        <w:t>  </w:t>
      </w:r>
      <w:r w:rsidRPr="004829CD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Локальные нормативные акты, содержащие нормы, регулирующие образовательные отношения [Закон 273-ФЗ "Об образовании в РФ" 2014] [Глава III] [Статья 30] </w:t>
      </w:r>
      <w:r w:rsidRPr="004829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829C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4829CD">
        <w:rPr>
          <w:rFonts w:ascii="Arial" w:eastAsia="Times New Roman" w:hAnsi="Arial" w:cs="Arial"/>
          <w:sz w:val="24"/>
          <w:szCs w:val="24"/>
          <w:lang w:eastAsia="ru-RU"/>
        </w:rP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</w:t>
      </w:r>
      <w:r w:rsidRPr="004829C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4829CD">
        <w:rPr>
          <w:rFonts w:ascii="Arial" w:eastAsia="Times New Roman" w:hAnsi="Arial" w:cs="Arial"/>
          <w:sz w:val="24"/>
          <w:szCs w:val="24"/>
          <w:lang w:eastAsia="ru-RU"/>
        </w:rPr>
        <w:t xml:space="preserve"> пределах своей компетенции в соответствии с законодательством Российской Федерации в порядке, установленном ее уставом.</w:t>
      </w:r>
      <w:r w:rsidRPr="004829C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</w:t>
      </w:r>
      <w:proofErr w:type="gramStart"/>
      <w:r w:rsidRPr="004829CD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</w:t>
      </w:r>
      <w:r w:rsidRPr="004829C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4829CD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</w:t>
      </w:r>
      <w:r w:rsidRPr="004829C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4829CD">
        <w:rPr>
          <w:rFonts w:ascii="Arial" w:eastAsia="Times New Roman" w:hAnsi="Arial" w:cs="Arial"/>
          <w:sz w:val="24"/>
          <w:szCs w:val="24"/>
          <w:lang w:eastAsia="ru-RU"/>
        </w:rPr>
        <w:t xml:space="preserve">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</w:r>
      <w:proofErr w:type="spellStart"/>
      <w:r w:rsidRPr="004829CD">
        <w:rPr>
          <w:rFonts w:ascii="Arial" w:eastAsia="Times New Roman" w:hAnsi="Arial" w:cs="Arial"/>
          <w:sz w:val="24"/>
          <w:szCs w:val="24"/>
          <w:lang w:eastAsia="ru-RU"/>
        </w:rPr>
        <w:t>бразовательной</w:t>
      </w:r>
      <w:proofErr w:type="spellEnd"/>
      <w:r w:rsidRPr="004829C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и обучающимися и (или) родителями (законными представителями</w:t>
      </w:r>
      <w:proofErr w:type="gramEnd"/>
      <w:r w:rsidRPr="004829CD">
        <w:rPr>
          <w:rFonts w:ascii="Arial" w:eastAsia="Times New Roman" w:hAnsi="Arial" w:cs="Arial"/>
          <w:sz w:val="24"/>
          <w:szCs w:val="24"/>
          <w:lang w:eastAsia="ru-RU"/>
        </w:rPr>
        <w:t>) несовершеннолетних обучающихся.</w:t>
      </w:r>
      <w:r w:rsidRPr="004829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829CD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4829CD" w:rsidRPr="004829CD" w:rsidRDefault="004829CD" w:rsidP="0091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CD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Платные услуги МБОУ Нижнепоповская ООШ в настоящее время не оказывает</w:t>
      </w:r>
    </w:p>
    <w:p w:rsidR="004829CD" w:rsidRPr="004829CD" w:rsidRDefault="004829CD" w:rsidP="00915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29CD">
        <w:rPr>
          <w:rFonts w:ascii="Arial" w:eastAsia="Times New Roman" w:hAnsi="Arial" w:cs="Arial"/>
          <w:sz w:val="24"/>
          <w:szCs w:val="24"/>
          <w:lang w:eastAsia="ru-RU"/>
        </w:rPr>
        <w:t xml:space="preserve">В июле 2014г в ходе плановой документарной проверки качества образования в МБОУ Нижнепоповская ООШ были </w:t>
      </w:r>
      <w:hyperlink r:id="rId5" w:history="1">
        <w:proofErr w:type="gramStart"/>
        <w:r w:rsidRPr="004829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в</w:t>
        </w:r>
      </w:hyperlink>
      <w:r w:rsidRPr="004829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ыявлены</w:t>
      </w:r>
      <w:proofErr w:type="gramEnd"/>
      <w:r w:rsidRPr="004829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нарушения, которые на 20.10.2014г полностью устранены:</w:t>
      </w:r>
      <w:r w:rsidRPr="004829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1. На начало 2014-2015 года утвержден список учебников, включающий учебники по всем предметам, в том числе по предметам "Искусство" и " Физическая культура".</w:t>
      </w:r>
      <w:r w:rsidRPr="004829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2. Вместо единой основной образовательной программы разработаны и </w:t>
      </w:r>
      <w:r w:rsidRPr="004829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утверждены в установленном порядке на начало 2014-2015 учебного года ООП начального образования (ФГОС) и ООП основного общего образования (ГОС), включающие все необходимые компоненты.</w:t>
      </w:r>
      <w:r w:rsidRPr="004829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3. Учитель истории </w:t>
      </w:r>
      <w:hyperlink r:id="rId6" w:history="1">
        <w:r w:rsidRPr="004829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В.Н. Мурзина</w:t>
        </w:r>
      </w:hyperlink>
      <w:r w:rsidRPr="004829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22.09.2014г по 18.10.2014г прошла курсы повышения квалификации по проблеме "Инновационные образовательные технологии  индивидуально-личностного развития обучающихся на уроках истории и обществознания в условиях введения ФГОС" в ГБОУ РИПК и ППРО (г. Ростов-на-Дону), удостоверение  Серия АРО №008138, рег. номер 6331</w:t>
      </w:r>
      <w:r w:rsidRPr="004829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4. Учитель начальных классов </w:t>
      </w:r>
      <w:hyperlink r:id="rId7" w:history="1">
        <w:r w:rsidRPr="004829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Г.М. Чумак</w:t>
        </w:r>
      </w:hyperlink>
      <w:r w:rsidRPr="004829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прошла  курсы повышения квалификации учителей начальных классов </w:t>
      </w:r>
    </w:p>
    <w:p w:rsidR="00B57735" w:rsidRPr="004829CD" w:rsidRDefault="00B57735" w:rsidP="00915109">
      <w:pPr>
        <w:rPr>
          <w:sz w:val="24"/>
          <w:szCs w:val="24"/>
        </w:rPr>
      </w:pPr>
    </w:p>
    <w:sectPr w:rsidR="00B57735" w:rsidRPr="0048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E9"/>
    <w:rsid w:val="004829CD"/>
    <w:rsid w:val="008B3DE9"/>
    <w:rsid w:val="00915109"/>
    <w:rsid w:val="00B5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9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9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42;&#1045;&#1041;\&#1057;&#1072;&#1081;&#1090;&#1099;\&#1057;&#1072;&#1081;&#1090;%20&#1096;&#1082;&#1086;&#1083;&#1099;\CH_G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2;&#1045;&#1041;\&#1057;&#1072;&#1081;&#1090;&#1099;\&#1057;&#1072;&#1081;&#1090;%20&#1096;&#1082;&#1086;&#1083;&#1099;\MVN1.html" TargetMode="External"/><Relationship Id="rId5" Type="http://schemas.openxmlformats.org/officeDocument/2006/relationships/hyperlink" Target="file:///D:\&#1042;&#1045;&#1041;\&#1057;&#1072;&#1081;&#1090;&#1099;\&#1057;&#1072;&#1081;&#1090;%20&#1096;&#1082;&#1086;&#1083;&#1099;\TEXT_SVED\Predpisanie_Rostobrnadzor14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VPL</dc:creator>
  <cp:keywords/>
  <dc:description/>
  <cp:lastModifiedBy>VPL</cp:lastModifiedBy>
  <cp:revision>3</cp:revision>
  <dcterms:created xsi:type="dcterms:W3CDTF">2015-11-12T18:21:00Z</dcterms:created>
  <dcterms:modified xsi:type="dcterms:W3CDTF">2015-11-12T18:22:00Z</dcterms:modified>
</cp:coreProperties>
</file>